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DE" w:rsidRDefault="00956578">
      <w:pPr>
        <w:pStyle w:val="Subtitle"/>
      </w:pPr>
      <w:bookmarkStart w:id="0" w:name="_GoBack"/>
      <w:bookmarkEnd w:id="0"/>
      <w:r w:rsidRPr="00956578">
        <w:rPr>
          <w:rFonts w:ascii="Verdana" w:hAnsi="Verdana"/>
          <w:noProof/>
          <w:lang w:val="en-GB" w:eastAsia="en-GB"/>
        </w:rPr>
        <w:drawing>
          <wp:inline distT="0" distB="0" distL="0" distR="0">
            <wp:extent cx="2066925" cy="828675"/>
            <wp:effectExtent l="19050" t="0" r="9525" b="0"/>
            <wp:docPr id="3" name="Picture 3" descr="wwt_identit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t_identity_CMYK"/>
                    <pic:cNvPicPr>
                      <a:picLocks noChangeAspect="1" noChangeArrowheads="1"/>
                    </pic:cNvPicPr>
                  </pic:nvPicPr>
                  <pic:blipFill>
                    <a:blip r:embed="rId7" cstate="print"/>
                    <a:srcRect/>
                    <a:stretch>
                      <a:fillRect/>
                    </a:stretch>
                  </pic:blipFill>
                  <pic:spPr bwMode="auto">
                    <a:xfrm>
                      <a:off x="0" y="0"/>
                      <a:ext cx="2066925" cy="828675"/>
                    </a:xfrm>
                    <a:prstGeom prst="rect">
                      <a:avLst/>
                    </a:prstGeom>
                    <a:noFill/>
                    <a:ln w="9525">
                      <a:noFill/>
                      <a:miter lim="800000"/>
                      <a:headEnd/>
                      <a:tailEnd/>
                    </a:ln>
                  </pic:spPr>
                </pic:pic>
              </a:graphicData>
            </a:graphic>
          </wp:inline>
        </w:drawing>
      </w:r>
    </w:p>
    <w:p w:rsidR="00375BDE" w:rsidRDefault="00375BDE">
      <w:pPr>
        <w:pStyle w:val="Subtitle"/>
        <w:rPr>
          <w:rFonts w:ascii="Verdana" w:hAnsi="Verdana"/>
          <w:b/>
          <w:bCs/>
          <w:szCs w:val="24"/>
        </w:rPr>
      </w:pPr>
    </w:p>
    <w:p w:rsidR="00375BDE" w:rsidRPr="00956578" w:rsidRDefault="003E3122">
      <w:pPr>
        <w:pStyle w:val="Subtitle"/>
        <w:pBdr>
          <w:bottom w:val="single" w:sz="4" w:space="0" w:color="000000"/>
        </w:pBdr>
      </w:pPr>
      <w:r w:rsidRPr="00956578">
        <w:rPr>
          <w:b/>
          <w:bCs/>
          <w:szCs w:val="24"/>
        </w:rPr>
        <w:t>Job Description</w:t>
      </w:r>
      <w:r w:rsidRPr="00956578">
        <w:rPr>
          <w:szCs w:val="24"/>
        </w:rPr>
        <w:tab/>
      </w:r>
    </w:p>
    <w:p w:rsidR="00375BDE" w:rsidRPr="00956578" w:rsidRDefault="00375BDE">
      <w:pPr>
        <w:pStyle w:val="Subtitle"/>
        <w:tabs>
          <w:tab w:val="right" w:leader="underscore" w:pos="10170"/>
        </w:tabs>
        <w:rPr>
          <w:szCs w:val="24"/>
        </w:rPr>
      </w:pPr>
    </w:p>
    <w:p w:rsidR="00375BDE" w:rsidRPr="00956578" w:rsidRDefault="003E3122">
      <w:pPr>
        <w:pStyle w:val="Subtitle"/>
        <w:tabs>
          <w:tab w:val="left" w:pos="1440"/>
          <w:tab w:val="left" w:pos="1530"/>
          <w:tab w:val="left" w:pos="5040"/>
          <w:tab w:val="left" w:pos="7560"/>
          <w:tab w:val="left" w:pos="10080"/>
          <w:tab w:val="right" w:pos="10170"/>
        </w:tabs>
      </w:pPr>
      <w:r w:rsidRPr="00956578">
        <w:rPr>
          <w:b/>
          <w:bCs/>
          <w:szCs w:val="24"/>
        </w:rPr>
        <w:t>Post:</w:t>
      </w:r>
      <w:r w:rsidR="0058314B">
        <w:rPr>
          <w:szCs w:val="24"/>
        </w:rPr>
        <w:t xml:space="preserve"> Cleaner</w:t>
      </w:r>
      <w:r w:rsidRPr="00956578">
        <w:rPr>
          <w:szCs w:val="24"/>
        </w:rPr>
        <w:tab/>
      </w:r>
      <w:r w:rsidR="00956578">
        <w:rPr>
          <w:szCs w:val="24"/>
        </w:rPr>
        <w:tab/>
      </w:r>
      <w:r w:rsidRPr="00956578">
        <w:rPr>
          <w:b/>
          <w:bCs/>
          <w:szCs w:val="24"/>
        </w:rPr>
        <w:t xml:space="preserve">Grade: </w:t>
      </w:r>
      <w:r w:rsidRPr="00D30EB3">
        <w:rPr>
          <w:bCs/>
          <w:szCs w:val="24"/>
        </w:rPr>
        <w:t xml:space="preserve"> </w:t>
      </w:r>
      <w:r w:rsidR="00D30EB3" w:rsidRPr="00D30EB3">
        <w:rPr>
          <w:bCs/>
          <w:szCs w:val="24"/>
        </w:rPr>
        <w:t>2</w:t>
      </w:r>
    </w:p>
    <w:p w:rsidR="00375BDE" w:rsidRPr="00956578" w:rsidRDefault="00375BDE">
      <w:pPr>
        <w:pStyle w:val="Subtitle"/>
        <w:tabs>
          <w:tab w:val="left" w:pos="1440"/>
          <w:tab w:val="left" w:pos="5040"/>
          <w:tab w:val="left" w:pos="7560"/>
          <w:tab w:val="left" w:pos="10080"/>
          <w:tab w:val="right" w:pos="10170"/>
        </w:tabs>
        <w:rPr>
          <w:szCs w:val="24"/>
        </w:rPr>
      </w:pPr>
    </w:p>
    <w:p w:rsidR="00375BDE" w:rsidRPr="00956578" w:rsidRDefault="003E3122">
      <w:r w:rsidRPr="00956578">
        <w:rPr>
          <w:b/>
          <w:bCs/>
          <w:sz w:val="24"/>
          <w:szCs w:val="24"/>
        </w:rPr>
        <w:t>Centre:</w:t>
      </w:r>
      <w:r w:rsidRPr="00956578">
        <w:rPr>
          <w:bCs/>
          <w:sz w:val="24"/>
          <w:szCs w:val="24"/>
        </w:rPr>
        <w:t xml:space="preserve">  WWT Castle Espie</w:t>
      </w:r>
      <w:r w:rsidRPr="00956578">
        <w:rPr>
          <w:bCs/>
          <w:sz w:val="24"/>
          <w:szCs w:val="24"/>
        </w:rPr>
        <w:tab/>
      </w:r>
      <w:r w:rsidRPr="00956578">
        <w:rPr>
          <w:bCs/>
          <w:sz w:val="24"/>
          <w:szCs w:val="24"/>
        </w:rPr>
        <w:tab/>
      </w:r>
      <w:r w:rsidRPr="00956578">
        <w:rPr>
          <w:bCs/>
          <w:sz w:val="24"/>
          <w:szCs w:val="24"/>
        </w:rPr>
        <w:tab/>
      </w:r>
      <w:r w:rsidRPr="00956578">
        <w:rPr>
          <w:b/>
          <w:bCs/>
          <w:sz w:val="24"/>
          <w:szCs w:val="24"/>
        </w:rPr>
        <w:t xml:space="preserve">Directorate:  </w:t>
      </w:r>
      <w:r w:rsidRPr="00956578">
        <w:rPr>
          <w:bCs/>
          <w:sz w:val="24"/>
          <w:szCs w:val="24"/>
        </w:rPr>
        <w:t>Centre Operations</w:t>
      </w:r>
    </w:p>
    <w:p w:rsidR="00375BDE" w:rsidRPr="00956578" w:rsidRDefault="00375BDE">
      <w:pPr>
        <w:pStyle w:val="Subtitle"/>
        <w:tabs>
          <w:tab w:val="left" w:pos="1440"/>
          <w:tab w:val="left" w:pos="1530"/>
          <w:tab w:val="left" w:pos="5040"/>
          <w:tab w:val="left" w:pos="7560"/>
          <w:tab w:val="left" w:pos="10080"/>
          <w:tab w:val="right" w:pos="10170"/>
        </w:tabs>
        <w:rPr>
          <w:bCs/>
          <w:szCs w:val="24"/>
        </w:rPr>
      </w:pPr>
    </w:p>
    <w:p w:rsidR="00375BDE" w:rsidRPr="00956578" w:rsidRDefault="003E3122">
      <w:pPr>
        <w:pStyle w:val="Subtitle"/>
        <w:tabs>
          <w:tab w:val="left" w:pos="1440"/>
          <w:tab w:val="left" w:pos="5040"/>
          <w:tab w:val="left" w:pos="7560"/>
          <w:tab w:val="left" w:pos="10080"/>
          <w:tab w:val="right" w:pos="10170"/>
        </w:tabs>
      </w:pPr>
      <w:r w:rsidRPr="00956578">
        <w:rPr>
          <w:b/>
          <w:bCs/>
          <w:szCs w:val="24"/>
        </w:rPr>
        <w:t xml:space="preserve">Reporting to: </w:t>
      </w:r>
      <w:r w:rsidR="00602611">
        <w:rPr>
          <w:bCs/>
          <w:szCs w:val="24"/>
        </w:rPr>
        <w:t>Grounds &amp; Facilities</w:t>
      </w:r>
      <w:r w:rsidRPr="00956578">
        <w:rPr>
          <w:bCs/>
          <w:szCs w:val="24"/>
        </w:rPr>
        <w:t xml:space="preserve"> Manager</w:t>
      </w:r>
    </w:p>
    <w:p w:rsidR="00375BDE" w:rsidRPr="00956578" w:rsidRDefault="00375BDE">
      <w:pPr>
        <w:pStyle w:val="Subtitle"/>
        <w:tabs>
          <w:tab w:val="left" w:pos="1440"/>
          <w:tab w:val="left" w:pos="5040"/>
          <w:tab w:val="left" w:pos="7560"/>
          <w:tab w:val="left" w:pos="10080"/>
          <w:tab w:val="right" w:pos="10170"/>
        </w:tabs>
        <w:rPr>
          <w:color w:val="FF0000"/>
          <w:szCs w:val="24"/>
        </w:rPr>
      </w:pPr>
    </w:p>
    <w:p w:rsidR="00375BDE" w:rsidRPr="00956578" w:rsidRDefault="003E3122">
      <w:pPr>
        <w:pStyle w:val="Subtitle"/>
        <w:tabs>
          <w:tab w:val="left" w:pos="1440"/>
          <w:tab w:val="left" w:pos="5040"/>
          <w:tab w:val="left" w:pos="7560"/>
          <w:tab w:val="left" w:pos="10080"/>
          <w:tab w:val="right" w:pos="10170"/>
        </w:tabs>
      </w:pPr>
      <w:r w:rsidRPr="00956578">
        <w:rPr>
          <w:b/>
          <w:bCs/>
          <w:szCs w:val="24"/>
        </w:rPr>
        <w:t>Main function of the post:</w:t>
      </w:r>
      <w:r w:rsidRPr="00956578">
        <w:rPr>
          <w:bCs/>
          <w:szCs w:val="24"/>
        </w:rPr>
        <w:t xml:space="preserve">  To carry out general cleaning duties throughout the Centre ensuring it is clean and presentable at all times</w:t>
      </w:r>
    </w:p>
    <w:p w:rsidR="00375BDE" w:rsidRPr="00956578" w:rsidRDefault="00375BDE">
      <w:pPr>
        <w:pStyle w:val="Subtitle"/>
        <w:tabs>
          <w:tab w:val="left" w:pos="1440"/>
          <w:tab w:val="left" w:pos="5040"/>
          <w:tab w:val="left" w:pos="7560"/>
          <w:tab w:val="left" w:pos="10080"/>
          <w:tab w:val="right" w:pos="10170"/>
        </w:tabs>
        <w:rPr>
          <w:bCs/>
          <w:szCs w:val="24"/>
        </w:rPr>
      </w:pPr>
    </w:p>
    <w:p w:rsidR="00375BDE" w:rsidRPr="00956578" w:rsidRDefault="003E3122">
      <w:r w:rsidRPr="00956578">
        <w:rPr>
          <w:b/>
          <w:bCs/>
          <w:sz w:val="24"/>
          <w:szCs w:val="24"/>
        </w:rPr>
        <w:t>Supervisory Responsibility:</w:t>
      </w:r>
      <w:r w:rsidRPr="00956578">
        <w:rPr>
          <w:b/>
          <w:sz w:val="24"/>
          <w:szCs w:val="24"/>
        </w:rPr>
        <w:t xml:space="preserve">  </w:t>
      </w:r>
      <w:r w:rsidRPr="00956578">
        <w:rPr>
          <w:sz w:val="24"/>
          <w:szCs w:val="24"/>
        </w:rPr>
        <w:t>None</w:t>
      </w:r>
    </w:p>
    <w:p w:rsidR="00375BDE" w:rsidRPr="00956578" w:rsidRDefault="003E3122">
      <w:pPr>
        <w:pStyle w:val="Subtitle"/>
        <w:tabs>
          <w:tab w:val="left" w:pos="0"/>
          <w:tab w:val="left" w:pos="5040"/>
          <w:tab w:val="left" w:pos="7560"/>
          <w:tab w:val="left" w:pos="10080"/>
          <w:tab w:val="right" w:pos="10170"/>
        </w:tabs>
        <w:rPr>
          <w:bCs/>
          <w:szCs w:val="24"/>
        </w:rPr>
      </w:pPr>
      <w:r w:rsidRPr="00956578">
        <w:rPr>
          <w:bCs/>
          <w:szCs w:val="24"/>
        </w:rPr>
        <w:t xml:space="preserve">  </w:t>
      </w:r>
    </w:p>
    <w:p w:rsidR="00375BDE" w:rsidRPr="00956578" w:rsidRDefault="003E3122">
      <w:pPr>
        <w:pStyle w:val="Subtitle"/>
        <w:pBdr>
          <w:bottom w:val="single" w:sz="4" w:space="0" w:color="000000"/>
        </w:pBdr>
        <w:tabs>
          <w:tab w:val="left" w:pos="1440"/>
          <w:tab w:val="left" w:pos="5040"/>
          <w:tab w:val="left" w:pos="7560"/>
          <w:tab w:val="left" w:pos="10080"/>
          <w:tab w:val="right" w:pos="10170"/>
        </w:tabs>
      </w:pPr>
      <w:r w:rsidRPr="00956578">
        <w:rPr>
          <w:b/>
          <w:bCs/>
          <w:szCs w:val="24"/>
        </w:rPr>
        <w:t>Hours worked:</w:t>
      </w:r>
      <w:r w:rsidRPr="00956578">
        <w:rPr>
          <w:bCs/>
          <w:szCs w:val="24"/>
        </w:rPr>
        <w:t xml:space="preserve">  </w:t>
      </w:r>
      <w:r w:rsidR="0058314B">
        <w:rPr>
          <w:bCs/>
          <w:szCs w:val="24"/>
        </w:rPr>
        <w:t>Various hours on an ad hoc basis which will include weekends and bank holidays</w:t>
      </w:r>
    </w:p>
    <w:p w:rsidR="00375BDE" w:rsidRPr="00956578" w:rsidRDefault="00375BDE">
      <w:pPr>
        <w:pStyle w:val="Subtitle"/>
        <w:tabs>
          <w:tab w:val="left" w:pos="1440"/>
          <w:tab w:val="left" w:pos="5040"/>
          <w:tab w:val="left" w:pos="7560"/>
          <w:tab w:val="left" w:pos="10080"/>
          <w:tab w:val="right" w:pos="10170"/>
        </w:tabs>
        <w:rPr>
          <w:szCs w:val="24"/>
        </w:rPr>
      </w:pPr>
    </w:p>
    <w:p w:rsidR="00375BDE" w:rsidRPr="00956578" w:rsidRDefault="003E3122">
      <w:pPr>
        <w:pStyle w:val="Subtitle"/>
        <w:tabs>
          <w:tab w:val="left" w:pos="1440"/>
          <w:tab w:val="left" w:pos="5040"/>
          <w:tab w:val="left" w:pos="7560"/>
          <w:tab w:val="left" w:pos="10080"/>
          <w:tab w:val="right" w:pos="10170"/>
        </w:tabs>
        <w:rPr>
          <w:b/>
          <w:bCs/>
          <w:szCs w:val="24"/>
        </w:rPr>
      </w:pPr>
      <w:r w:rsidRPr="00956578">
        <w:rPr>
          <w:b/>
          <w:bCs/>
          <w:szCs w:val="24"/>
        </w:rPr>
        <w:t>Main duties of the post:</w:t>
      </w:r>
    </w:p>
    <w:p w:rsidR="00375BDE" w:rsidRPr="00956578" w:rsidRDefault="00375BDE">
      <w:pPr>
        <w:pStyle w:val="Subtitle"/>
        <w:tabs>
          <w:tab w:val="left" w:pos="1440"/>
          <w:tab w:val="left" w:pos="5040"/>
          <w:tab w:val="left" w:pos="7560"/>
          <w:tab w:val="left" w:pos="10080"/>
          <w:tab w:val="right" w:pos="10170"/>
        </w:tabs>
        <w:rPr>
          <w:b/>
          <w:bCs/>
          <w:szCs w:val="24"/>
        </w:rPr>
      </w:pPr>
    </w:p>
    <w:p w:rsidR="00375BDE" w:rsidRPr="00956578" w:rsidRDefault="003E3122">
      <w:pPr>
        <w:pStyle w:val="ListParagraph"/>
        <w:numPr>
          <w:ilvl w:val="0"/>
          <w:numId w:val="1"/>
        </w:numPr>
        <w:rPr>
          <w:sz w:val="24"/>
          <w:szCs w:val="24"/>
        </w:rPr>
      </w:pPr>
      <w:r w:rsidRPr="00956578">
        <w:rPr>
          <w:sz w:val="24"/>
          <w:szCs w:val="24"/>
        </w:rPr>
        <w:t>Responsible for cleaning all public areas, and surrounds including approaches, entrances, stairways, passages, toilets and inside windows etc in accordance with area schedules issued by Line Manager</w:t>
      </w:r>
    </w:p>
    <w:p w:rsidR="00375BDE" w:rsidRPr="00956578" w:rsidRDefault="00375BDE">
      <w:pPr>
        <w:rPr>
          <w:sz w:val="24"/>
          <w:szCs w:val="24"/>
        </w:rPr>
      </w:pPr>
    </w:p>
    <w:p w:rsidR="00375BDE" w:rsidRPr="00956578" w:rsidRDefault="003E3122">
      <w:pPr>
        <w:pStyle w:val="ListParagraph"/>
        <w:numPr>
          <w:ilvl w:val="0"/>
          <w:numId w:val="1"/>
        </w:numPr>
        <w:rPr>
          <w:sz w:val="24"/>
          <w:szCs w:val="24"/>
        </w:rPr>
      </w:pPr>
      <w:r w:rsidRPr="00956578">
        <w:rPr>
          <w:sz w:val="24"/>
          <w:szCs w:val="24"/>
        </w:rPr>
        <w:t>Clean all office accommodation and other areas within the Centre’s offices and buildings, including the emptying of bins and other receptacles, machine polishing and cleaning all floors, floor coverings and furnishings, walls, windows, frames and surrounds, lamps, staff tea room and toilets within the area. Ensure all areas are free of cobwebs and dust paying special attention to the motion detectors in the visitor centre</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Clean Limekiln daily and at discretion of the line manager clean hides and other general duties as required</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Ensure that the toilet disposables are replenished when necessary</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 xml:space="preserve">Work in an efficient and cost effective manner, </w:t>
      </w:r>
      <w:r w:rsidR="00387AF3">
        <w:rPr>
          <w:sz w:val="24"/>
          <w:szCs w:val="24"/>
        </w:rPr>
        <w:t>minimis</w:t>
      </w:r>
      <w:r w:rsidR="00387AF3" w:rsidRPr="00956578">
        <w:rPr>
          <w:sz w:val="24"/>
          <w:szCs w:val="24"/>
        </w:rPr>
        <w:t>ing</w:t>
      </w:r>
      <w:r w:rsidRPr="00956578">
        <w:rPr>
          <w:sz w:val="24"/>
          <w:szCs w:val="24"/>
        </w:rPr>
        <w:t xml:space="preserve"> waste</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Maintain stock levels, support the policy of the WWT in its promotion of an environmentally aware cleaning operation and ensure any problems in the visitor areas are brought immediately to the attention of Line or Duty Manager</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Clean outside sink units daily, empty bins associated with this area at regular intervals, replenish soap and hand towels and ensure the area is litter free at all times</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Report any faults /defects to your Line Manager or Duty Manager on a daily basis</w:t>
      </w:r>
    </w:p>
    <w:p w:rsidR="00375BDE" w:rsidRPr="00956578" w:rsidRDefault="00375BDE">
      <w:pPr>
        <w:pStyle w:val="ListParagraph"/>
        <w:rPr>
          <w:sz w:val="24"/>
          <w:szCs w:val="24"/>
        </w:rPr>
      </w:pPr>
    </w:p>
    <w:p w:rsidR="00375BDE" w:rsidRPr="00956578" w:rsidRDefault="003E3122">
      <w:pPr>
        <w:pStyle w:val="ListParagraph"/>
        <w:numPr>
          <w:ilvl w:val="0"/>
          <w:numId w:val="1"/>
        </w:numPr>
        <w:rPr>
          <w:sz w:val="24"/>
          <w:szCs w:val="24"/>
        </w:rPr>
      </w:pPr>
      <w:r w:rsidRPr="00956578">
        <w:rPr>
          <w:sz w:val="24"/>
          <w:szCs w:val="24"/>
        </w:rPr>
        <w:t>Operate machinery and carry out your work safely.  Observe and apply WWT Health and Safety regulations at all times</w:t>
      </w:r>
    </w:p>
    <w:p w:rsidR="00375BDE" w:rsidRPr="00956578" w:rsidRDefault="00375BDE">
      <w:pPr>
        <w:pStyle w:val="ListParagraph"/>
        <w:rPr>
          <w:sz w:val="24"/>
          <w:szCs w:val="24"/>
        </w:rPr>
      </w:pPr>
    </w:p>
    <w:p w:rsidR="00375BDE" w:rsidRDefault="003E3122">
      <w:pPr>
        <w:pStyle w:val="ListParagraph"/>
        <w:numPr>
          <w:ilvl w:val="0"/>
          <w:numId w:val="1"/>
        </w:numPr>
        <w:ind w:hanging="436"/>
        <w:rPr>
          <w:sz w:val="24"/>
          <w:szCs w:val="24"/>
        </w:rPr>
      </w:pPr>
      <w:r w:rsidRPr="00956578">
        <w:rPr>
          <w:sz w:val="24"/>
          <w:szCs w:val="24"/>
        </w:rPr>
        <w:t>Ensure the safety, welfare and enjoyment of the visiting public</w:t>
      </w:r>
    </w:p>
    <w:p w:rsidR="00602611" w:rsidRPr="00602611" w:rsidRDefault="00602611" w:rsidP="00602611">
      <w:pPr>
        <w:pStyle w:val="ListParagraph"/>
        <w:rPr>
          <w:sz w:val="24"/>
          <w:szCs w:val="24"/>
        </w:rPr>
      </w:pPr>
    </w:p>
    <w:p w:rsidR="00602611" w:rsidRPr="00956578" w:rsidRDefault="00602611">
      <w:pPr>
        <w:pStyle w:val="ListParagraph"/>
        <w:numPr>
          <w:ilvl w:val="0"/>
          <w:numId w:val="1"/>
        </w:numPr>
        <w:ind w:hanging="436"/>
        <w:rPr>
          <w:sz w:val="24"/>
          <w:szCs w:val="24"/>
        </w:rPr>
      </w:pPr>
      <w:r>
        <w:rPr>
          <w:sz w:val="24"/>
          <w:szCs w:val="24"/>
        </w:rPr>
        <w:t>Ensure general waste and recycling are streamed and disposed of in the correct manner</w:t>
      </w:r>
    </w:p>
    <w:p w:rsidR="00375BDE" w:rsidRPr="00956578" w:rsidRDefault="00375BDE">
      <w:pPr>
        <w:pStyle w:val="ListParagraph"/>
        <w:rPr>
          <w:sz w:val="24"/>
          <w:szCs w:val="24"/>
        </w:rPr>
      </w:pPr>
    </w:p>
    <w:p w:rsidR="00375BDE" w:rsidRPr="00956578" w:rsidRDefault="003E3122">
      <w:pPr>
        <w:pBdr>
          <w:bottom w:val="single" w:sz="4" w:space="0" w:color="000000"/>
        </w:pBdr>
        <w:jc w:val="both"/>
        <w:rPr>
          <w:sz w:val="24"/>
          <w:szCs w:val="24"/>
        </w:rPr>
      </w:pPr>
      <w:r w:rsidRPr="00956578">
        <w:rPr>
          <w:sz w:val="24"/>
          <w:szCs w:val="24"/>
        </w:rPr>
        <w:t>In addition to the duties and responsibilities listed, the post holder is required to perform any other reasonable duties that may be assigned by the supervisor shown above, from time to time.</w:t>
      </w:r>
    </w:p>
    <w:p w:rsidR="00375BDE" w:rsidRPr="00956578" w:rsidRDefault="00375BDE">
      <w:pPr>
        <w:jc w:val="both"/>
        <w:rPr>
          <w:sz w:val="24"/>
          <w:szCs w:val="24"/>
        </w:rPr>
      </w:pPr>
    </w:p>
    <w:p w:rsidR="00375BDE" w:rsidRPr="00956578" w:rsidRDefault="003E3122">
      <w:pPr>
        <w:jc w:val="both"/>
      </w:pPr>
      <w:r w:rsidRPr="00956578">
        <w:rPr>
          <w:b/>
          <w:sz w:val="24"/>
          <w:szCs w:val="24"/>
        </w:rPr>
        <w:t xml:space="preserve">Date raised: </w:t>
      </w:r>
      <w:r w:rsidRPr="00956578">
        <w:rPr>
          <w:sz w:val="24"/>
          <w:szCs w:val="24"/>
        </w:rPr>
        <w:t>February 2012</w:t>
      </w:r>
      <w:r w:rsidRPr="00956578">
        <w:rPr>
          <w:b/>
          <w:sz w:val="24"/>
          <w:szCs w:val="24"/>
        </w:rPr>
        <w:tab/>
      </w:r>
      <w:r w:rsidRPr="00956578">
        <w:rPr>
          <w:b/>
          <w:sz w:val="24"/>
          <w:szCs w:val="24"/>
        </w:rPr>
        <w:tab/>
        <w:t>Date Amended:</w:t>
      </w:r>
      <w:r w:rsidR="00BF35E9">
        <w:rPr>
          <w:b/>
          <w:sz w:val="24"/>
          <w:szCs w:val="24"/>
        </w:rPr>
        <w:t xml:space="preserve"> March 2017</w:t>
      </w:r>
    </w:p>
    <w:p w:rsidR="00375BDE" w:rsidRPr="00956578" w:rsidRDefault="00375BDE">
      <w:pPr>
        <w:jc w:val="both"/>
        <w:rPr>
          <w:b/>
          <w:sz w:val="24"/>
          <w:szCs w:val="24"/>
        </w:rPr>
      </w:pPr>
    </w:p>
    <w:p w:rsidR="00375BDE" w:rsidRPr="00956578" w:rsidRDefault="00375BDE">
      <w:pPr>
        <w:jc w:val="both"/>
        <w:rPr>
          <w:sz w:val="24"/>
          <w:szCs w:val="24"/>
        </w:rPr>
      </w:pPr>
    </w:p>
    <w:p w:rsidR="00375BDE" w:rsidRPr="00956578" w:rsidRDefault="00375BDE">
      <w:pPr>
        <w:jc w:val="both"/>
        <w:rPr>
          <w:sz w:val="24"/>
          <w:szCs w:val="24"/>
        </w:rPr>
      </w:pPr>
    </w:p>
    <w:p w:rsidR="00375BDE" w:rsidRPr="00956578" w:rsidRDefault="00375BDE">
      <w:pPr>
        <w:jc w:val="both"/>
        <w:rPr>
          <w:sz w:val="24"/>
          <w:szCs w:val="24"/>
        </w:rPr>
      </w:pPr>
    </w:p>
    <w:p w:rsidR="00375BDE" w:rsidRPr="00956578" w:rsidRDefault="00375BDE">
      <w:pPr>
        <w:jc w:val="both"/>
        <w:rPr>
          <w:sz w:val="24"/>
          <w:szCs w:val="24"/>
        </w:rPr>
      </w:pPr>
    </w:p>
    <w:p w:rsidR="00375BDE" w:rsidRPr="00956578" w:rsidRDefault="003E3122">
      <w:pPr>
        <w:pageBreakBefore/>
        <w:jc w:val="center"/>
      </w:pPr>
      <w:r w:rsidRPr="00956578">
        <w:rPr>
          <w:b/>
          <w:sz w:val="24"/>
          <w:szCs w:val="24"/>
          <w:u w:val="single"/>
        </w:rPr>
        <w:lastRenderedPageBreak/>
        <w:t>Person Specification</w:t>
      </w:r>
    </w:p>
    <w:p w:rsidR="00375BDE" w:rsidRPr="00956578" w:rsidRDefault="00375BDE">
      <w:pPr>
        <w:rPr>
          <w:sz w:val="24"/>
          <w:szCs w:val="24"/>
        </w:rPr>
      </w:pPr>
    </w:p>
    <w:p w:rsidR="00375BDE" w:rsidRPr="00956578" w:rsidRDefault="003E3122">
      <w:pPr>
        <w:numPr>
          <w:ilvl w:val="0"/>
          <w:numId w:val="2"/>
        </w:numPr>
        <w:tabs>
          <w:tab w:val="left" w:pos="720"/>
        </w:tabs>
        <w:ind w:left="357" w:firstLine="0"/>
        <w:rPr>
          <w:b/>
          <w:sz w:val="24"/>
          <w:szCs w:val="24"/>
          <w:u w:val="single"/>
        </w:rPr>
      </w:pPr>
      <w:r w:rsidRPr="00956578">
        <w:rPr>
          <w:b/>
          <w:sz w:val="24"/>
          <w:szCs w:val="24"/>
          <w:u w:val="single"/>
        </w:rPr>
        <w:t xml:space="preserve">Qualifications </w:t>
      </w:r>
    </w:p>
    <w:p w:rsidR="00375BDE" w:rsidRPr="00956578" w:rsidRDefault="00375BDE">
      <w:pPr>
        <w:ind w:left="360"/>
        <w:rPr>
          <w:sz w:val="24"/>
          <w:szCs w:val="24"/>
        </w:rPr>
      </w:pPr>
    </w:p>
    <w:p w:rsidR="00375BDE" w:rsidRPr="00956578" w:rsidRDefault="003E3122">
      <w:pPr>
        <w:ind w:left="360"/>
        <w:rPr>
          <w:b/>
          <w:sz w:val="24"/>
          <w:szCs w:val="24"/>
        </w:rPr>
      </w:pPr>
      <w:r w:rsidRPr="00956578">
        <w:rPr>
          <w:b/>
          <w:sz w:val="24"/>
          <w:szCs w:val="24"/>
        </w:rPr>
        <w:t>Essential:</w:t>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p>
    <w:p w:rsidR="00375BDE" w:rsidRPr="00956578" w:rsidRDefault="003E3122">
      <w:pPr>
        <w:numPr>
          <w:ilvl w:val="1"/>
          <w:numId w:val="2"/>
        </w:numPr>
        <w:rPr>
          <w:sz w:val="24"/>
          <w:szCs w:val="24"/>
        </w:rPr>
      </w:pPr>
      <w:r w:rsidRPr="00956578">
        <w:rPr>
          <w:sz w:val="24"/>
          <w:szCs w:val="24"/>
        </w:rPr>
        <w:t>Good basic education to GCSE standard or equivalent (D-G)</w:t>
      </w:r>
    </w:p>
    <w:p w:rsidR="00375BDE" w:rsidRPr="00956578" w:rsidRDefault="00375BDE">
      <w:pPr>
        <w:ind w:left="360"/>
        <w:rPr>
          <w:b/>
          <w:sz w:val="24"/>
          <w:szCs w:val="24"/>
        </w:rPr>
      </w:pPr>
    </w:p>
    <w:p w:rsidR="00375BDE" w:rsidRPr="00956578" w:rsidRDefault="003E3122">
      <w:pPr>
        <w:ind w:left="360"/>
        <w:rPr>
          <w:b/>
          <w:sz w:val="24"/>
          <w:szCs w:val="24"/>
        </w:rPr>
      </w:pPr>
      <w:r w:rsidRPr="00956578">
        <w:rPr>
          <w:b/>
          <w:sz w:val="24"/>
          <w:szCs w:val="24"/>
        </w:rPr>
        <w:t>Desirable:</w:t>
      </w:r>
    </w:p>
    <w:p w:rsidR="00375BDE" w:rsidRPr="00956578" w:rsidRDefault="003E3122">
      <w:pPr>
        <w:numPr>
          <w:ilvl w:val="1"/>
          <w:numId w:val="2"/>
        </w:numPr>
        <w:rPr>
          <w:sz w:val="24"/>
          <w:szCs w:val="24"/>
        </w:rPr>
      </w:pPr>
      <w:r w:rsidRPr="00956578">
        <w:rPr>
          <w:sz w:val="24"/>
          <w:szCs w:val="24"/>
        </w:rPr>
        <w:t>Operating machinery (trained in maintenance)</w:t>
      </w:r>
    </w:p>
    <w:p w:rsidR="00375BDE" w:rsidRPr="00956578" w:rsidRDefault="00375BDE">
      <w:pPr>
        <w:ind w:left="360"/>
        <w:rPr>
          <w:b/>
          <w:sz w:val="24"/>
          <w:szCs w:val="24"/>
        </w:rPr>
      </w:pPr>
    </w:p>
    <w:p w:rsidR="00375BDE" w:rsidRPr="00956578" w:rsidRDefault="003E3122">
      <w:pPr>
        <w:numPr>
          <w:ilvl w:val="0"/>
          <w:numId w:val="2"/>
        </w:numPr>
        <w:rPr>
          <w:b/>
          <w:sz w:val="24"/>
          <w:szCs w:val="24"/>
          <w:u w:val="single"/>
        </w:rPr>
      </w:pPr>
      <w:r w:rsidRPr="00956578">
        <w:rPr>
          <w:b/>
          <w:sz w:val="24"/>
          <w:szCs w:val="24"/>
          <w:u w:val="single"/>
        </w:rPr>
        <w:t xml:space="preserve">Experience </w:t>
      </w:r>
    </w:p>
    <w:p w:rsidR="00375BDE" w:rsidRPr="00956578" w:rsidRDefault="00375BDE">
      <w:pPr>
        <w:rPr>
          <w:sz w:val="24"/>
          <w:szCs w:val="24"/>
        </w:rPr>
      </w:pPr>
    </w:p>
    <w:p w:rsidR="00375BDE" w:rsidRPr="00956578" w:rsidRDefault="003E3122">
      <w:pPr>
        <w:ind w:left="360"/>
      </w:pPr>
      <w:r w:rsidRPr="00956578">
        <w:rPr>
          <w:b/>
          <w:sz w:val="24"/>
          <w:szCs w:val="24"/>
        </w:rPr>
        <w:t>Essential:</w:t>
      </w:r>
      <w:r w:rsidRPr="00956578">
        <w:rPr>
          <w:sz w:val="24"/>
          <w:szCs w:val="24"/>
        </w:rPr>
        <w:tab/>
      </w:r>
      <w:r w:rsidRPr="00956578">
        <w:rPr>
          <w:sz w:val="24"/>
          <w:szCs w:val="24"/>
        </w:rPr>
        <w:tab/>
      </w:r>
      <w:r w:rsidRPr="00956578">
        <w:rPr>
          <w:sz w:val="24"/>
          <w:szCs w:val="24"/>
        </w:rPr>
        <w:tab/>
      </w:r>
      <w:r w:rsidRPr="00956578">
        <w:rPr>
          <w:sz w:val="24"/>
          <w:szCs w:val="24"/>
        </w:rPr>
        <w:tab/>
      </w:r>
      <w:r w:rsidRPr="00956578">
        <w:rPr>
          <w:sz w:val="24"/>
          <w:szCs w:val="24"/>
        </w:rPr>
        <w:tab/>
      </w:r>
      <w:r w:rsidRPr="00956578">
        <w:rPr>
          <w:sz w:val="24"/>
          <w:szCs w:val="24"/>
        </w:rPr>
        <w:tab/>
      </w:r>
      <w:r w:rsidRPr="00956578">
        <w:rPr>
          <w:sz w:val="24"/>
          <w:szCs w:val="24"/>
        </w:rPr>
        <w:tab/>
      </w:r>
      <w:r w:rsidRPr="00956578">
        <w:rPr>
          <w:sz w:val="24"/>
          <w:szCs w:val="24"/>
        </w:rPr>
        <w:tab/>
      </w:r>
    </w:p>
    <w:p w:rsidR="00375BDE" w:rsidRPr="00956578" w:rsidRDefault="003E3122">
      <w:pPr>
        <w:numPr>
          <w:ilvl w:val="1"/>
          <w:numId w:val="2"/>
        </w:numPr>
        <w:rPr>
          <w:sz w:val="24"/>
          <w:szCs w:val="24"/>
        </w:rPr>
      </w:pPr>
      <w:r w:rsidRPr="00956578">
        <w:rPr>
          <w:sz w:val="24"/>
          <w:szCs w:val="24"/>
        </w:rPr>
        <w:t>Previous cleaning experience</w:t>
      </w:r>
    </w:p>
    <w:p w:rsidR="00375BDE" w:rsidRPr="00956578" w:rsidRDefault="00375BDE">
      <w:pPr>
        <w:rPr>
          <w:sz w:val="24"/>
          <w:szCs w:val="24"/>
        </w:rPr>
      </w:pPr>
    </w:p>
    <w:p w:rsidR="00375BDE" w:rsidRPr="00956578" w:rsidRDefault="003E3122">
      <w:r w:rsidRPr="00956578">
        <w:rPr>
          <w:b/>
          <w:sz w:val="24"/>
          <w:szCs w:val="24"/>
        </w:rPr>
        <w:t xml:space="preserve">      Desirable:</w:t>
      </w:r>
      <w:r w:rsidRPr="00956578">
        <w:rPr>
          <w:b/>
          <w:sz w:val="24"/>
          <w:szCs w:val="24"/>
        </w:rPr>
        <w:tab/>
      </w:r>
      <w:r w:rsidRPr="00956578">
        <w:rPr>
          <w:sz w:val="24"/>
          <w:szCs w:val="24"/>
        </w:rPr>
        <w:tab/>
      </w:r>
    </w:p>
    <w:p w:rsidR="00375BDE" w:rsidRPr="00956578" w:rsidRDefault="003E3122">
      <w:pPr>
        <w:numPr>
          <w:ilvl w:val="1"/>
          <w:numId w:val="2"/>
        </w:numPr>
        <w:rPr>
          <w:sz w:val="24"/>
          <w:szCs w:val="24"/>
        </w:rPr>
      </w:pPr>
      <w:r w:rsidRPr="00956578">
        <w:rPr>
          <w:sz w:val="24"/>
          <w:szCs w:val="24"/>
        </w:rPr>
        <w:t>Experience with commercial cleaning organisation</w:t>
      </w:r>
    </w:p>
    <w:p w:rsidR="00375BDE" w:rsidRPr="00956578" w:rsidRDefault="003E3122">
      <w:pPr>
        <w:numPr>
          <w:ilvl w:val="1"/>
          <w:numId w:val="2"/>
        </w:numPr>
        <w:rPr>
          <w:sz w:val="24"/>
          <w:szCs w:val="24"/>
        </w:rPr>
      </w:pPr>
      <w:r w:rsidRPr="00956578">
        <w:rPr>
          <w:sz w:val="24"/>
          <w:szCs w:val="24"/>
        </w:rPr>
        <w:t>Wooden floor maintenance and floor buffing machine experience</w:t>
      </w:r>
    </w:p>
    <w:p w:rsidR="00375BDE" w:rsidRPr="00956578" w:rsidRDefault="00375BDE">
      <w:pPr>
        <w:rPr>
          <w:sz w:val="24"/>
          <w:szCs w:val="24"/>
        </w:rPr>
      </w:pPr>
    </w:p>
    <w:p w:rsidR="00375BDE" w:rsidRPr="00956578" w:rsidRDefault="003E3122">
      <w:pPr>
        <w:numPr>
          <w:ilvl w:val="0"/>
          <w:numId w:val="2"/>
        </w:numPr>
        <w:rPr>
          <w:b/>
          <w:sz w:val="24"/>
          <w:szCs w:val="24"/>
          <w:u w:val="single"/>
        </w:rPr>
      </w:pPr>
      <w:r w:rsidRPr="00956578">
        <w:rPr>
          <w:b/>
          <w:sz w:val="24"/>
          <w:szCs w:val="24"/>
          <w:u w:val="single"/>
        </w:rPr>
        <w:t>Managerial &amp; Supervisory</w:t>
      </w:r>
    </w:p>
    <w:p w:rsidR="00375BDE" w:rsidRPr="00956578" w:rsidRDefault="00375BDE">
      <w:pPr>
        <w:ind w:left="360"/>
        <w:rPr>
          <w:sz w:val="24"/>
          <w:szCs w:val="24"/>
        </w:rPr>
      </w:pPr>
    </w:p>
    <w:p w:rsidR="00375BDE" w:rsidRPr="00956578" w:rsidRDefault="003E3122">
      <w:pPr>
        <w:ind w:left="360"/>
        <w:rPr>
          <w:b/>
          <w:sz w:val="24"/>
          <w:szCs w:val="24"/>
        </w:rPr>
      </w:pPr>
      <w:r w:rsidRPr="00956578">
        <w:rPr>
          <w:b/>
          <w:sz w:val="24"/>
          <w:szCs w:val="24"/>
        </w:rPr>
        <w:t>Essential:</w:t>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p>
    <w:p w:rsidR="00375BDE" w:rsidRPr="00956578" w:rsidRDefault="003E3122">
      <w:pPr>
        <w:numPr>
          <w:ilvl w:val="1"/>
          <w:numId w:val="2"/>
        </w:numPr>
        <w:rPr>
          <w:sz w:val="24"/>
          <w:szCs w:val="24"/>
        </w:rPr>
      </w:pPr>
      <w:r w:rsidRPr="00956578">
        <w:rPr>
          <w:sz w:val="24"/>
          <w:szCs w:val="24"/>
        </w:rPr>
        <w:t>No supervisory or managerial responsibilities</w:t>
      </w:r>
    </w:p>
    <w:p w:rsidR="00375BDE" w:rsidRPr="00956578" w:rsidRDefault="00375BDE">
      <w:pPr>
        <w:ind w:left="1440"/>
        <w:rPr>
          <w:sz w:val="24"/>
          <w:szCs w:val="24"/>
        </w:rPr>
      </w:pPr>
    </w:p>
    <w:tbl>
      <w:tblPr>
        <w:tblW w:w="7299" w:type="dxa"/>
        <w:tblInd w:w="747" w:type="dxa"/>
        <w:tblCellMar>
          <w:left w:w="10" w:type="dxa"/>
          <w:right w:w="10" w:type="dxa"/>
        </w:tblCellMar>
        <w:tblLook w:val="0000" w:firstRow="0" w:lastRow="0" w:firstColumn="0" w:lastColumn="0" w:noHBand="0" w:noVBand="0"/>
      </w:tblPr>
      <w:tblGrid>
        <w:gridCol w:w="3771"/>
        <w:gridCol w:w="1764"/>
        <w:gridCol w:w="1764"/>
      </w:tblGrid>
      <w:tr w:rsidR="00375BDE" w:rsidRPr="00956578">
        <w:tc>
          <w:tcPr>
            <w:tcW w:w="377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75BDE" w:rsidRPr="00956578" w:rsidRDefault="003E3122">
            <w:pPr>
              <w:rPr>
                <w:b/>
                <w:sz w:val="24"/>
                <w:szCs w:val="24"/>
              </w:rPr>
            </w:pPr>
            <w:r w:rsidRPr="00956578">
              <w:rPr>
                <w:b/>
                <w:sz w:val="24"/>
                <w:szCs w:val="24"/>
              </w:rPr>
              <w:t>Type of staff</w:t>
            </w:r>
          </w:p>
        </w:tc>
        <w:tc>
          <w:tcPr>
            <w:tcW w:w="176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75BDE" w:rsidRPr="00956578" w:rsidRDefault="003E3122">
            <w:pPr>
              <w:rPr>
                <w:b/>
                <w:sz w:val="24"/>
                <w:szCs w:val="24"/>
              </w:rPr>
            </w:pPr>
            <w:r w:rsidRPr="00956578">
              <w:rPr>
                <w:b/>
                <w:sz w:val="24"/>
                <w:szCs w:val="24"/>
              </w:rPr>
              <w:t>Number managed</w:t>
            </w:r>
          </w:p>
        </w:tc>
        <w:tc>
          <w:tcPr>
            <w:tcW w:w="176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75BDE" w:rsidRPr="00956578" w:rsidRDefault="003E3122">
            <w:pPr>
              <w:rPr>
                <w:b/>
                <w:sz w:val="24"/>
                <w:szCs w:val="24"/>
              </w:rPr>
            </w:pPr>
            <w:r w:rsidRPr="00956578">
              <w:rPr>
                <w:b/>
                <w:sz w:val="24"/>
                <w:szCs w:val="24"/>
              </w:rPr>
              <w:t>Number supervised</w:t>
            </w:r>
          </w:p>
        </w:tc>
      </w:tr>
      <w:tr w:rsidR="00375BDE" w:rsidRPr="00956578">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Permanent Staff</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r>
      <w:tr w:rsidR="00375BDE" w:rsidRPr="00956578">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Volunteers / Casual Workers</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r>
    </w:tbl>
    <w:p w:rsidR="00375BDE" w:rsidRPr="00956578" w:rsidRDefault="00375BDE">
      <w:pPr>
        <w:ind w:left="1440"/>
        <w:rPr>
          <w:b/>
          <w:sz w:val="24"/>
          <w:szCs w:val="24"/>
        </w:rPr>
      </w:pPr>
    </w:p>
    <w:p w:rsidR="00375BDE" w:rsidRPr="00956578" w:rsidRDefault="003E3122">
      <w:pPr>
        <w:numPr>
          <w:ilvl w:val="0"/>
          <w:numId w:val="2"/>
        </w:numPr>
        <w:rPr>
          <w:b/>
          <w:sz w:val="24"/>
          <w:szCs w:val="24"/>
          <w:u w:val="single"/>
        </w:rPr>
      </w:pPr>
      <w:r w:rsidRPr="00956578">
        <w:rPr>
          <w:b/>
          <w:sz w:val="24"/>
          <w:szCs w:val="24"/>
          <w:u w:val="single"/>
        </w:rPr>
        <w:t>Responsibility</w:t>
      </w:r>
    </w:p>
    <w:p w:rsidR="00375BDE" w:rsidRPr="00956578" w:rsidRDefault="00375BDE">
      <w:pPr>
        <w:ind w:left="360"/>
        <w:rPr>
          <w:sz w:val="24"/>
          <w:szCs w:val="24"/>
        </w:rPr>
      </w:pPr>
    </w:p>
    <w:p w:rsidR="00375BDE" w:rsidRPr="00956578" w:rsidRDefault="003E3122">
      <w:pPr>
        <w:ind w:left="360"/>
        <w:rPr>
          <w:b/>
          <w:sz w:val="24"/>
          <w:szCs w:val="24"/>
        </w:rPr>
      </w:pPr>
      <w:r w:rsidRPr="00956578">
        <w:rPr>
          <w:b/>
          <w:sz w:val="24"/>
          <w:szCs w:val="24"/>
        </w:rPr>
        <w:t>Essential:</w:t>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p>
    <w:p w:rsidR="00375BDE" w:rsidRPr="00956578" w:rsidRDefault="003E3122">
      <w:pPr>
        <w:numPr>
          <w:ilvl w:val="1"/>
          <w:numId w:val="2"/>
        </w:numPr>
        <w:rPr>
          <w:sz w:val="24"/>
          <w:szCs w:val="24"/>
        </w:rPr>
      </w:pPr>
      <w:r w:rsidRPr="00956578">
        <w:rPr>
          <w:sz w:val="24"/>
          <w:szCs w:val="24"/>
        </w:rPr>
        <w:t>Adhere to Health and Safety regulations to ensure the safety and welfare of colleagues and visitors</w:t>
      </w:r>
    </w:p>
    <w:p w:rsidR="00375BDE" w:rsidRPr="00956578" w:rsidRDefault="003E3122">
      <w:pPr>
        <w:numPr>
          <w:ilvl w:val="1"/>
          <w:numId w:val="2"/>
        </w:numPr>
        <w:rPr>
          <w:sz w:val="24"/>
          <w:szCs w:val="24"/>
        </w:rPr>
      </w:pPr>
      <w:r w:rsidRPr="00956578">
        <w:rPr>
          <w:sz w:val="24"/>
          <w:szCs w:val="24"/>
        </w:rPr>
        <w:t>Maintain a clean, tidy and presentable centre at all times</w:t>
      </w:r>
    </w:p>
    <w:p w:rsidR="00375BDE" w:rsidRPr="00956578" w:rsidRDefault="003E3122">
      <w:pPr>
        <w:numPr>
          <w:ilvl w:val="1"/>
          <w:numId w:val="2"/>
        </w:numPr>
        <w:rPr>
          <w:sz w:val="24"/>
          <w:szCs w:val="24"/>
        </w:rPr>
      </w:pPr>
      <w:r w:rsidRPr="00956578">
        <w:rPr>
          <w:sz w:val="24"/>
          <w:szCs w:val="24"/>
        </w:rPr>
        <w:t>Ensure cleaning chemicals are stored in accordance with the COSHH legislation in the designated storage areas</w:t>
      </w:r>
    </w:p>
    <w:p w:rsidR="00375BDE" w:rsidRPr="00956578" w:rsidRDefault="00375BDE">
      <w:pPr>
        <w:ind w:left="360"/>
        <w:rPr>
          <w:sz w:val="24"/>
          <w:szCs w:val="24"/>
        </w:rPr>
      </w:pPr>
    </w:p>
    <w:p w:rsidR="00375BDE" w:rsidRPr="00956578" w:rsidRDefault="003E3122">
      <w:pPr>
        <w:ind w:left="360"/>
        <w:rPr>
          <w:b/>
          <w:sz w:val="24"/>
          <w:szCs w:val="24"/>
          <w:u w:val="single"/>
        </w:rPr>
      </w:pPr>
      <w:r w:rsidRPr="00956578">
        <w:rPr>
          <w:b/>
          <w:sz w:val="24"/>
          <w:szCs w:val="24"/>
          <w:u w:val="single"/>
        </w:rPr>
        <w:t>Levels of financial responsibility</w:t>
      </w:r>
    </w:p>
    <w:p w:rsidR="00375BDE" w:rsidRPr="00956578" w:rsidRDefault="00375BDE">
      <w:pPr>
        <w:ind w:left="360"/>
        <w:rPr>
          <w:b/>
          <w:sz w:val="24"/>
          <w:szCs w:val="24"/>
          <w:u w:val="single"/>
        </w:rPr>
      </w:pPr>
    </w:p>
    <w:tbl>
      <w:tblPr>
        <w:tblW w:w="7299" w:type="dxa"/>
        <w:tblInd w:w="747" w:type="dxa"/>
        <w:tblCellMar>
          <w:left w:w="10" w:type="dxa"/>
          <w:right w:w="10" w:type="dxa"/>
        </w:tblCellMar>
        <w:tblLook w:val="0000" w:firstRow="0" w:lastRow="0" w:firstColumn="0" w:lastColumn="0" w:noHBand="0" w:noVBand="0"/>
      </w:tblPr>
      <w:tblGrid>
        <w:gridCol w:w="4748"/>
        <w:gridCol w:w="2551"/>
      </w:tblGrid>
      <w:tr w:rsidR="00375BDE" w:rsidRPr="00956578">
        <w:tc>
          <w:tcPr>
            <w:tcW w:w="474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75BDE" w:rsidRPr="00956578" w:rsidRDefault="003E3122">
            <w:pPr>
              <w:rPr>
                <w:b/>
                <w:sz w:val="24"/>
                <w:szCs w:val="24"/>
              </w:rPr>
            </w:pPr>
            <w:r w:rsidRPr="00956578">
              <w:rPr>
                <w:b/>
                <w:sz w:val="24"/>
                <w:szCs w:val="24"/>
              </w:rPr>
              <w:t>Type of Responsibility</w:t>
            </w:r>
          </w:p>
        </w:tc>
        <w:tc>
          <w:tcPr>
            <w:tcW w:w="25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375BDE" w:rsidRPr="00956578" w:rsidRDefault="003E3122">
            <w:pPr>
              <w:rPr>
                <w:b/>
                <w:sz w:val="24"/>
                <w:szCs w:val="24"/>
              </w:rPr>
            </w:pPr>
            <w:r w:rsidRPr="00956578">
              <w:rPr>
                <w:b/>
                <w:sz w:val="24"/>
                <w:szCs w:val="24"/>
              </w:rPr>
              <w:t>Level (£)</w:t>
            </w:r>
          </w:p>
        </w:tc>
      </w:tr>
      <w:tr w:rsidR="00375BDE" w:rsidRPr="00956578">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Expenditure (exc payroll)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r>
      <w:tr w:rsidR="00375BDE" w:rsidRPr="00956578">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Cash Handling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r>
      <w:tr w:rsidR="00375BDE" w:rsidRPr="00956578">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Assets (required for job, exc buildings)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Up to £10K</w:t>
            </w:r>
          </w:p>
        </w:tc>
      </w:tr>
      <w:tr w:rsidR="00375BDE" w:rsidRPr="00956578">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Visitors (per annum)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BDE" w:rsidRPr="00956578" w:rsidRDefault="003E3122">
            <w:pPr>
              <w:rPr>
                <w:sz w:val="24"/>
                <w:szCs w:val="24"/>
              </w:rPr>
            </w:pPr>
            <w:r w:rsidRPr="00956578">
              <w:rPr>
                <w:sz w:val="24"/>
                <w:szCs w:val="24"/>
              </w:rPr>
              <w:t>0</w:t>
            </w:r>
          </w:p>
        </w:tc>
      </w:tr>
      <w:tr w:rsidR="002D3618" w:rsidRPr="00956578">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618" w:rsidRPr="00956578" w:rsidRDefault="002D3618">
            <w:pPr>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618" w:rsidRPr="00956578" w:rsidRDefault="002D3618">
            <w:pPr>
              <w:rPr>
                <w:sz w:val="24"/>
                <w:szCs w:val="24"/>
              </w:rPr>
            </w:pPr>
          </w:p>
        </w:tc>
      </w:tr>
    </w:tbl>
    <w:p w:rsidR="00375BDE" w:rsidRDefault="00375BDE">
      <w:pPr>
        <w:rPr>
          <w:sz w:val="24"/>
          <w:szCs w:val="24"/>
        </w:rPr>
      </w:pPr>
    </w:p>
    <w:p w:rsidR="002D3618" w:rsidRPr="00956578" w:rsidRDefault="002D3618">
      <w:pPr>
        <w:rPr>
          <w:sz w:val="24"/>
          <w:szCs w:val="24"/>
        </w:rPr>
      </w:pPr>
    </w:p>
    <w:p w:rsidR="00375BDE" w:rsidRPr="00956578" w:rsidRDefault="00375BDE">
      <w:pPr>
        <w:ind w:left="360"/>
        <w:rPr>
          <w:sz w:val="24"/>
          <w:szCs w:val="24"/>
        </w:rPr>
      </w:pPr>
    </w:p>
    <w:p w:rsidR="00375BDE" w:rsidRPr="00956578" w:rsidRDefault="003E3122">
      <w:pPr>
        <w:numPr>
          <w:ilvl w:val="0"/>
          <w:numId w:val="2"/>
        </w:numPr>
        <w:rPr>
          <w:b/>
          <w:sz w:val="24"/>
          <w:szCs w:val="24"/>
          <w:u w:val="single"/>
        </w:rPr>
      </w:pPr>
      <w:r w:rsidRPr="00956578">
        <w:rPr>
          <w:b/>
          <w:sz w:val="24"/>
          <w:szCs w:val="24"/>
          <w:u w:val="single"/>
        </w:rPr>
        <w:lastRenderedPageBreak/>
        <w:t>Creative Ability</w:t>
      </w:r>
    </w:p>
    <w:p w:rsidR="00375BDE" w:rsidRPr="00956578" w:rsidRDefault="00375BDE">
      <w:pPr>
        <w:ind w:left="360"/>
        <w:rPr>
          <w:sz w:val="24"/>
          <w:szCs w:val="24"/>
        </w:rPr>
      </w:pPr>
    </w:p>
    <w:p w:rsidR="00375BDE" w:rsidRPr="00956578" w:rsidRDefault="003E3122">
      <w:pPr>
        <w:ind w:left="360"/>
        <w:rPr>
          <w:b/>
          <w:sz w:val="24"/>
          <w:szCs w:val="24"/>
        </w:rPr>
      </w:pPr>
      <w:r w:rsidRPr="00956578">
        <w:rPr>
          <w:b/>
          <w:sz w:val="24"/>
          <w:szCs w:val="24"/>
        </w:rPr>
        <w:t>Essential:</w:t>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p>
    <w:p w:rsidR="00375BDE" w:rsidRPr="00956578" w:rsidRDefault="003E3122">
      <w:pPr>
        <w:numPr>
          <w:ilvl w:val="1"/>
          <w:numId w:val="2"/>
        </w:numPr>
        <w:rPr>
          <w:sz w:val="24"/>
          <w:szCs w:val="24"/>
        </w:rPr>
      </w:pPr>
      <w:r w:rsidRPr="00956578">
        <w:rPr>
          <w:sz w:val="24"/>
          <w:szCs w:val="24"/>
        </w:rPr>
        <w:t>Ability to use initiative by raising any problems or issues with the appropriate manager</w:t>
      </w:r>
    </w:p>
    <w:p w:rsidR="00375BDE" w:rsidRPr="00956578" w:rsidRDefault="00375BDE">
      <w:pPr>
        <w:ind w:left="360"/>
        <w:rPr>
          <w:sz w:val="24"/>
          <w:szCs w:val="24"/>
        </w:rPr>
      </w:pPr>
    </w:p>
    <w:p w:rsidR="00375BDE" w:rsidRPr="00956578" w:rsidRDefault="003E3122">
      <w:pPr>
        <w:numPr>
          <w:ilvl w:val="0"/>
          <w:numId w:val="2"/>
        </w:numPr>
        <w:rPr>
          <w:b/>
          <w:sz w:val="24"/>
          <w:szCs w:val="24"/>
          <w:u w:val="single"/>
        </w:rPr>
      </w:pPr>
      <w:r w:rsidRPr="00956578">
        <w:rPr>
          <w:b/>
          <w:sz w:val="24"/>
          <w:szCs w:val="24"/>
          <w:u w:val="single"/>
        </w:rPr>
        <w:t xml:space="preserve">Contact </w:t>
      </w:r>
    </w:p>
    <w:p w:rsidR="00375BDE" w:rsidRPr="00956578" w:rsidRDefault="00375BDE">
      <w:pPr>
        <w:ind w:left="720"/>
        <w:rPr>
          <w:sz w:val="24"/>
          <w:szCs w:val="24"/>
        </w:rPr>
      </w:pPr>
    </w:p>
    <w:p w:rsidR="00375BDE" w:rsidRPr="00956578" w:rsidRDefault="003E3122">
      <w:pPr>
        <w:ind w:left="360"/>
        <w:rPr>
          <w:b/>
          <w:sz w:val="24"/>
          <w:szCs w:val="24"/>
        </w:rPr>
      </w:pPr>
      <w:r w:rsidRPr="00956578">
        <w:rPr>
          <w:b/>
          <w:sz w:val="24"/>
          <w:szCs w:val="24"/>
        </w:rPr>
        <w:t>Essential:</w:t>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r w:rsidRPr="00956578">
        <w:rPr>
          <w:b/>
          <w:sz w:val="24"/>
          <w:szCs w:val="24"/>
        </w:rPr>
        <w:tab/>
      </w:r>
    </w:p>
    <w:p w:rsidR="00375BDE" w:rsidRPr="00956578" w:rsidRDefault="003E3122">
      <w:pPr>
        <w:numPr>
          <w:ilvl w:val="1"/>
          <w:numId w:val="2"/>
        </w:numPr>
        <w:rPr>
          <w:sz w:val="24"/>
          <w:szCs w:val="24"/>
        </w:rPr>
      </w:pPr>
      <w:r w:rsidRPr="00956578">
        <w:rPr>
          <w:sz w:val="24"/>
          <w:szCs w:val="24"/>
        </w:rPr>
        <w:t>Working closely with other members of the cleaning team</w:t>
      </w:r>
    </w:p>
    <w:p w:rsidR="00375BDE" w:rsidRPr="00956578" w:rsidRDefault="003E3122">
      <w:pPr>
        <w:numPr>
          <w:ilvl w:val="1"/>
          <w:numId w:val="2"/>
        </w:numPr>
        <w:rPr>
          <w:sz w:val="24"/>
          <w:szCs w:val="24"/>
        </w:rPr>
      </w:pPr>
      <w:r w:rsidRPr="00956578">
        <w:rPr>
          <w:sz w:val="24"/>
          <w:szCs w:val="24"/>
        </w:rPr>
        <w:t>Ad-hoc contact with visitors to the centre</w:t>
      </w:r>
    </w:p>
    <w:p w:rsidR="00375BDE" w:rsidRPr="00956578" w:rsidRDefault="00375BDE">
      <w:pPr>
        <w:ind w:left="360"/>
        <w:rPr>
          <w:sz w:val="24"/>
          <w:szCs w:val="24"/>
        </w:rPr>
      </w:pPr>
    </w:p>
    <w:p w:rsidR="00375BDE" w:rsidRPr="00956578" w:rsidRDefault="003E3122">
      <w:pPr>
        <w:ind w:left="360"/>
        <w:rPr>
          <w:b/>
          <w:sz w:val="24"/>
          <w:szCs w:val="24"/>
          <w:u w:val="single"/>
        </w:rPr>
      </w:pPr>
      <w:r w:rsidRPr="00956578">
        <w:rPr>
          <w:b/>
          <w:sz w:val="24"/>
          <w:szCs w:val="24"/>
          <w:u w:val="single"/>
        </w:rPr>
        <w:t xml:space="preserve">General Notes </w:t>
      </w:r>
    </w:p>
    <w:p w:rsidR="00375BDE" w:rsidRPr="00956578" w:rsidRDefault="003E3122">
      <w:pPr>
        <w:ind w:left="360"/>
        <w:rPr>
          <w:sz w:val="24"/>
          <w:szCs w:val="24"/>
        </w:rPr>
      </w:pPr>
      <w:r w:rsidRPr="00956578">
        <w:rPr>
          <w:sz w:val="24"/>
          <w:szCs w:val="24"/>
        </w:rPr>
        <w:t>This position requires a flexible approach to working hours to cover special projects or events</w:t>
      </w:r>
    </w:p>
    <w:p w:rsidR="00375BDE" w:rsidRPr="00956578" w:rsidRDefault="00375BDE">
      <w:pPr>
        <w:jc w:val="both"/>
        <w:rPr>
          <w:sz w:val="24"/>
        </w:rPr>
      </w:pPr>
    </w:p>
    <w:p w:rsidR="00375BDE" w:rsidRDefault="00375BDE">
      <w:pPr>
        <w:jc w:val="both"/>
        <w:rPr>
          <w:rFonts w:ascii="Verdana" w:hAnsi="Verdana"/>
          <w:sz w:val="24"/>
        </w:rPr>
      </w:pPr>
    </w:p>
    <w:p w:rsidR="00375BDE" w:rsidRDefault="003E3122">
      <w:pPr>
        <w:jc w:val="both"/>
      </w:pPr>
      <w:r>
        <w:rPr>
          <w:rFonts w:ascii="Verdana" w:hAnsi="Verdana"/>
          <w:sz w:val="24"/>
        </w:rPr>
        <w:t xml:space="preserve">                                     </w:t>
      </w:r>
    </w:p>
    <w:sectPr w:rsidR="00375BDE" w:rsidSect="00375BDE">
      <w:pgSz w:w="12240" w:h="15840"/>
      <w:pgMar w:top="1009" w:right="1134" w:bottom="10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B2" w:rsidRDefault="008125B2" w:rsidP="00375BDE">
      <w:r>
        <w:separator/>
      </w:r>
    </w:p>
  </w:endnote>
  <w:endnote w:type="continuationSeparator" w:id="0">
    <w:p w:rsidR="008125B2" w:rsidRDefault="008125B2" w:rsidP="0037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B2" w:rsidRDefault="008125B2" w:rsidP="00375BDE">
      <w:r w:rsidRPr="00375BDE">
        <w:rPr>
          <w:color w:val="000000"/>
        </w:rPr>
        <w:separator/>
      </w:r>
    </w:p>
  </w:footnote>
  <w:footnote w:type="continuationSeparator" w:id="0">
    <w:p w:rsidR="008125B2" w:rsidRDefault="008125B2" w:rsidP="0037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5503"/>
    <w:multiLevelType w:val="multilevel"/>
    <w:tmpl w:val="1B04D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7C0604"/>
    <w:multiLevelType w:val="multilevel"/>
    <w:tmpl w:val="0C7A1D6C"/>
    <w:lvl w:ilvl="0">
      <w:start w:val="1"/>
      <w:numFmt w:val="decimal"/>
      <w:lvlText w:val="%1."/>
      <w:lvlJc w:val="left"/>
      <w:pPr>
        <w:ind w:left="720" w:hanging="360"/>
      </w:pPr>
    </w:lvl>
    <w:lvl w:ilvl="1">
      <w:numFmt w:val="bullet"/>
      <w:lvlText w:val=""/>
      <w:lvlJc w:val="left"/>
      <w:pPr>
        <w:ind w:left="1440" w:hanging="360"/>
      </w:pPr>
      <w:rPr>
        <w:rFonts w:ascii="Symbol" w:hAnsi="Symbo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DE"/>
    <w:rsid w:val="002D3618"/>
    <w:rsid w:val="00375BDE"/>
    <w:rsid w:val="00387AF3"/>
    <w:rsid w:val="003E3122"/>
    <w:rsid w:val="0058314B"/>
    <w:rsid w:val="00602611"/>
    <w:rsid w:val="007171F8"/>
    <w:rsid w:val="008125B2"/>
    <w:rsid w:val="008200DD"/>
    <w:rsid w:val="008521AC"/>
    <w:rsid w:val="008E2D3E"/>
    <w:rsid w:val="009519D7"/>
    <w:rsid w:val="00956578"/>
    <w:rsid w:val="00A2640E"/>
    <w:rsid w:val="00BF35E9"/>
    <w:rsid w:val="00CC67FA"/>
    <w:rsid w:val="00D30EB3"/>
    <w:rsid w:val="00D83CE4"/>
    <w:rsid w:val="00DB7CC0"/>
    <w:rsid w:val="00DC5D59"/>
    <w:rsid w:val="00EE08A9"/>
    <w:rsid w:val="00F2797B"/>
    <w:rsid w:val="00F65114"/>
    <w:rsid w:val="00FA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DA0CB-465A-42C3-B791-1E02AA81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5BDE"/>
    <w:pPr>
      <w:suppressAutoHyphens/>
    </w:pPr>
    <w:rPr>
      <w:rFonts w:ascii="Arial" w:hAnsi="Arial" w:cs="Arial"/>
      <w:lang w:val="en-US" w:eastAsia="en-US"/>
    </w:rPr>
  </w:style>
  <w:style w:type="paragraph" w:styleId="Heading1">
    <w:name w:val="heading 1"/>
    <w:basedOn w:val="Normal"/>
    <w:next w:val="Normal"/>
    <w:rsid w:val="00375BDE"/>
    <w:pPr>
      <w:keepNext/>
      <w:tabs>
        <w:tab w:val="right" w:pos="10080"/>
      </w:tabs>
      <w:jc w:val="both"/>
      <w:outlineLvl w:val="0"/>
    </w:pPr>
    <w:rPr>
      <w:b/>
      <w:bCs/>
      <w:sz w:val="24"/>
      <w:u w:val="single"/>
    </w:rPr>
  </w:style>
  <w:style w:type="paragraph" w:styleId="Heading2">
    <w:name w:val="heading 2"/>
    <w:basedOn w:val="Normal"/>
    <w:next w:val="Normal"/>
    <w:rsid w:val="00375BDE"/>
    <w:pPr>
      <w:keepNext/>
      <w:tabs>
        <w:tab w:val="right" w:pos="10080"/>
      </w:tabs>
      <w:jc w:val="both"/>
      <w:outlineLvl w:val="1"/>
    </w:pPr>
    <w:rPr>
      <w:b/>
      <w:bCs/>
      <w:sz w:val="24"/>
    </w:rPr>
  </w:style>
  <w:style w:type="paragraph" w:styleId="Heading3">
    <w:name w:val="heading 3"/>
    <w:basedOn w:val="Normal"/>
    <w:next w:val="Normal"/>
    <w:rsid w:val="00375BDE"/>
    <w:pPr>
      <w:keepNext/>
      <w:outlineLvl w:val="2"/>
    </w:pPr>
    <w:rPr>
      <w:b/>
      <w:bCs/>
      <w:u w:val="single"/>
    </w:rPr>
  </w:style>
  <w:style w:type="paragraph" w:styleId="Heading4">
    <w:name w:val="heading 4"/>
    <w:basedOn w:val="Normal"/>
    <w:next w:val="Normal"/>
    <w:rsid w:val="00375BDE"/>
    <w:pPr>
      <w:keepNext/>
      <w:tabs>
        <w:tab w:val="left" w:pos="2070"/>
      </w:tabs>
      <w:outlineLvl w:val="3"/>
    </w:pPr>
    <w:rPr>
      <w:b/>
      <w:bCs/>
      <w:sz w:val="24"/>
      <w:u w:val="single"/>
    </w:rPr>
  </w:style>
  <w:style w:type="paragraph" w:styleId="Heading5">
    <w:name w:val="heading 5"/>
    <w:basedOn w:val="Normal"/>
    <w:next w:val="Normal"/>
    <w:rsid w:val="00375BDE"/>
    <w:pPr>
      <w:keepNext/>
      <w:jc w:val="right"/>
      <w:outlineLvl w:val="4"/>
    </w:pPr>
    <w:rPr>
      <w:sz w:val="24"/>
    </w:rPr>
  </w:style>
  <w:style w:type="paragraph" w:styleId="Heading6">
    <w:name w:val="heading 6"/>
    <w:basedOn w:val="Normal"/>
    <w:next w:val="Normal"/>
    <w:rsid w:val="00375BDE"/>
    <w:pPr>
      <w:keepNext/>
      <w:tabs>
        <w:tab w:val="right" w:pos="10080"/>
      </w:tabs>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375BDE"/>
    <w:pPr>
      <w:jc w:val="center"/>
    </w:pPr>
    <w:rPr>
      <w:b/>
      <w:bCs/>
      <w:sz w:val="24"/>
      <w:u w:val="single"/>
    </w:rPr>
  </w:style>
  <w:style w:type="paragraph" w:styleId="Subtitle">
    <w:name w:val="Subtitle"/>
    <w:basedOn w:val="Normal"/>
    <w:rsid w:val="00375BDE"/>
    <w:pPr>
      <w:jc w:val="both"/>
    </w:pPr>
    <w:rPr>
      <w:sz w:val="24"/>
    </w:rPr>
  </w:style>
  <w:style w:type="paragraph" w:styleId="BodyText">
    <w:name w:val="Body Text"/>
    <w:basedOn w:val="Normal"/>
    <w:rsid w:val="00375BDE"/>
    <w:pPr>
      <w:tabs>
        <w:tab w:val="left" w:pos="2070"/>
      </w:tabs>
    </w:pPr>
    <w:rPr>
      <w:sz w:val="24"/>
    </w:rPr>
  </w:style>
  <w:style w:type="paragraph" w:styleId="BodyText2">
    <w:name w:val="Body Text 2"/>
    <w:basedOn w:val="Normal"/>
    <w:rsid w:val="00375BDE"/>
    <w:pPr>
      <w:tabs>
        <w:tab w:val="left" w:pos="2070"/>
      </w:tabs>
      <w:jc w:val="both"/>
    </w:pPr>
    <w:rPr>
      <w:sz w:val="24"/>
    </w:rPr>
  </w:style>
  <w:style w:type="paragraph" w:styleId="ListParagraph">
    <w:name w:val="List Paragraph"/>
    <w:basedOn w:val="Normal"/>
    <w:rsid w:val="00375BDE"/>
    <w:pPr>
      <w:ind w:left="720"/>
    </w:pPr>
  </w:style>
  <w:style w:type="paragraph" w:styleId="BalloonText">
    <w:name w:val="Balloon Text"/>
    <w:basedOn w:val="Normal"/>
    <w:link w:val="BalloonTextChar"/>
    <w:uiPriority w:val="99"/>
    <w:semiHidden/>
    <w:unhideWhenUsed/>
    <w:rsid w:val="00956578"/>
    <w:rPr>
      <w:rFonts w:ascii="Tahoma" w:hAnsi="Tahoma" w:cs="Tahoma"/>
      <w:sz w:val="16"/>
      <w:szCs w:val="16"/>
    </w:rPr>
  </w:style>
  <w:style w:type="character" w:customStyle="1" w:styleId="BalloonTextChar">
    <w:name w:val="Balloon Text Char"/>
    <w:basedOn w:val="DefaultParagraphFont"/>
    <w:link w:val="BalloonText"/>
    <w:uiPriority w:val="99"/>
    <w:semiHidden/>
    <w:rsid w:val="0095657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WILDFOWL &amp; WETLANDS TRUST</vt:lpstr>
    </vt:vector>
  </TitlesOfParts>
  <Company>Microsoft</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WILDFOWL &amp; WETLANDS TRUST</dc:title>
  <dc:creator>Linda Thomas</dc:creator>
  <cp:lastModifiedBy>Jackie Creed</cp:lastModifiedBy>
  <cp:revision>2</cp:revision>
  <cp:lastPrinted>2016-06-07T08:08:00Z</cp:lastPrinted>
  <dcterms:created xsi:type="dcterms:W3CDTF">2017-04-11T15:09:00Z</dcterms:created>
  <dcterms:modified xsi:type="dcterms:W3CDTF">2017-04-11T15:09:00Z</dcterms:modified>
</cp:coreProperties>
</file>